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5F" w:rsidRDefault="00D64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</w:p>
    <w:p w:rsidR="00D6415F" w:rsidRDefault="00601E48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ANEXO IV</w:t>
      </w:r>
    </w:p>
    <w:p w:rsidR="00D6415F" w:rsidRDefault="00D641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415F" w:rsidRDefault="00601E48">
      <w:pPr>
        <w:spacing w:after="0"/>
        <w:jc w:val="center"/>
      </w:pPr>
      <w:r>
        <w:rPr>
          <w:rFonts w:ascii="Arial" w:hAnsi="Arial" w:cs="Arial"/>
          <w:b/>
          <w:sz w:val="24"/>
          <w:szCs w:val="24"/>
        </w:rPr>
        <w:t>TOMADA DE PREÇO Nº 002/2017</w:t>
      </w:r>
    </w:p>
    <w:p w:rsidR="00D6415F" w:rsidRDefault="00D6415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D6415F" w:rsidRDefault="00601E48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MODELO DE DECLARAÇÃO DE IDONEIDADE E AUSÊNCIA </w:t>
      </w:r>
      <w:proofErr w:type="gramStart"/>
      <w:r>
        <w:rPr>
          <w:rFonts w:ascii="Arial" w:hAnsi="Arial" w:cs="Arial"/>
          <w:b/>
          <w:sz w:val="24"/>
          <w:szCs w:val="24"/>
        </w:rPr>
        <w:t>DE FATO IMPEDITIVO PARA LICITAR COM O PODER PÚBLICO</w:t>
      </w:r>
      <w:proofErr w:type="gramEnd"/>
      <w:r>
        <w:rPr>
          <w:rFonts w:ascii="Arial" w:hAnsi="Arial" w:cs="Arial"/>
          <w:b/>
          <w:sz w:val="24"/>
          <w:szCs w:val="24"/>
        </w:rPr>
        <w:t>.</w:t>
      </w:r>
    </w:p>
    <w:p w:rsidR="00D6415F" w:rsidRDefault="00601E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(Papel Timbrado da Empresa)</w:t>
      </w:r>
    </w:p>
    <w:p w:rsidR="00D6415F" w:rsidRDefault="00D6415F">
      <w:pPr>
        <w:spacing w:after="0"/>
        <w:rPr>
          <w:rFonts w:ascii="Arial" w:hAnsi="Arial" w:cs="Arial"/>
          <w:sz w:val="24"/>
          <w:szCs w:val="24"/>
        </w:rPr>
      </w:pPr>
    </w:p>
    <w:p w:rsidR="00D6415F" w:rsidRDefault="00601E48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À CL do CRECI-12ª Região PA/AP</w:t>
      </w:r>
    </w:p>
    <w:p w:rsidR="00D6415F" w:rsidRDefault="00601E48">
      <w:pPr>
        <w:spacing w:after="0"/>
      </w:pPr>
      <w:r>
        <w:rPr>
          <w:rFonts w:ascii="Arial" w:hAnsi="Arial" w:cs="Arial"/>
          <w:sz w:val="24"/>
          <w:szCs w:val="24"/>
        </w:rPr>
        <w:t>Assunto: Tomada de Preço nº 002/2017</w:t>
      </w:r>
    </w:p>
    <w:p w:rsidR="00D6415F" w:rsidRDefault="00D6415F">
      <w:pPr>
        <w:spacing w:after="0"/>
        <w:rPr>
          <w:rFonts w:ascii="Arial" w:hAnsi="Arial" w:cs="Arial"/>
          <w:sz w:val="24"/>
          <w:szCs w:val="24"/>
        </w:rPr>
      </w:pPr>
    </w:p>
    <w:p w:rsidR="00D6415F" w:rsidRDefault="00601E4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DECLARAÇÃO</w:t>
      </w:r>
    </w:p>
    <w:p w:rsidR="00D6415F" w:rsidRDefault="00D6415F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D6415F" w:rsidRDefault="00601E48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DECLARO</w:t>
      </w:r>
      <w:r>
        <w:rPr>
          <w:rFonts w:ascii="Arial" w:hAnsi="Arial" w:cs="Arial"/>
          <w:sz w:val="24"/>
          <w:szCs w:val="24"/>
        </w:rPr>
        <w:t xml:space="preserve">, sob as penas da lei, para os devidos fins, que a empresa __________________________________, inscrita no CNPJ sob o nº </w:t>
      </w:r>
      <w:proofErr w:type="gramStart"/>
      <w:r>
        <w:rPr>
          <w:rFonts w:ascii="Arial" w:hAnsi="Arial" w:cs="Arial"/>
          <w:sz w:val="24"/>
          <w:szCs w:val="24"/>
        </w:rPr>
        <w:t>___________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não</w:t>
      </w:r>
      <w:proofErr w:type="gramEnd"/>
      <w:r>
        <w:rPr>
          <w:rFonts w:ascii="Arial" w:hAnsi="Arial" w:cs="Arial"/>
          <w:sz w:val="24"/>
          <w:szCs w:val="24"/>
        </w:rPr>
        <w:t xml:space="preserve"> foi declarada inidônea para licitar ou contratar com a Administração Pública, nos termos do inciso IV, do artigo</w:t>
      </w:r>
      <w:r>
        <w:rPr>
          <w:rFonts w:ascii="Arial" w:hAnsi="Arial" w:cs="Arial"/>
          <w:sz w:val="24"/>
          <w:szCs w:val="24"/>
        </w:rPr>
        <w:t xml:space="preserve"> 87, da Lei nº 8.666/93, e que comunicarei qualquer fato impeditivo ou evento superveniente à entrega dos documentos de habilitação, que venha alterar a atual situação quanto à capacidade jurídica, técnica, regularidade fiscal e idoneidade econômico-financ</w:t>
      </w:r>
      <w:r>
        <w:rPr>
          <w:rFonts w:ascii="Arial" w:hAnsi="Arial" w:cs="Arial"/>
          <w:sz w:val="24"/>
          <w:szCs w:val="24"/>
        </w:rPr>
        <w:t>eira, nos termos do parágrafo 2° do artigo 32 da Lei n° 8.666/93 alterado pela Lei n° 9.648/98.</w:t>
      </w:r>
    </w:p>
    <w:p w:rsidR="00D6415F" w:rsidRDefault="00D6415F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D6415F" w:rsidRDefault="00601E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(Local e Data)</w:t>
      </w:r>
    </w:p>
    <w:p w:rsidR="00D6415F" w:rsidRDefault="00601E4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(Nome e assinatura do licitante do representante legal da licitante)</w:t>
      </w:r>
    </w:p>
    <w:p w:rsidR="00D6415F" w:rsidRDefault="00601E48">
      <w:pPr>
        <w:spacing w:after="0"/>
        <w:jc w:val="center"/>
      </w:pPr>
      <w:r>
        <w:rPr>
          <w:rFonts w:ascii="Arial" w:hAnsi="Arial" w:cs="Arial"/>
          <w:sz w:val="24"/>
          <w:szCs w:val="24"/>
        </w:rPr>
        <w:t>(OBS: Apor carimbo da empresa.</w:t>
      </w:r>
      <w:proofErr w:type="gramStart"/>
      <w:r>
        <w:rPr>
          <w:rFonts w:ascii="Arial" w:hAnsi="Arial" w:cs="Arial"/>
          <w:sz w:val="24"/>
          <w:szCs w:val="24"/>
        </w:rPr>
        <w:t>)</w:t>
      </w:r>
      <w:proofErr w:type="gramEnd"/>
    </w:p>
    <w:sectPr w:rsidR="00D6415F">
      <w:footerReference w:type="default" r:id="rId7"/>
      <w:pgSz w:w="11906" w:h="16838"/>
      <w:pgMar w:top="1417" w:right="849" w:bottom="1417" w:left="1701" w:header="708" w:footer="0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1E48" w:rsidRDefault="00601E48">
      <w:pPr>
        <w:spacing w:after="0" w:line="240" w:lineRule="auto"/>
      </w:pPr>
      <w:r>
        <w:separator/>
      </w:r>
    </w:p>
  </w:endnote>
  <w:endnote w:type="continuationSeparator" w:id="0">
    <w:p w:rsidR="00601E48" w:rsidRDefault="0060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415F" w:rsidRDefault="00D6415F">
    <w:pPr>
      <w:pStyle w:val="Rodap"/>
    </w:pPr>
  </w:p>
  <w:p w:rsidR="00D6415F" w:rsidRDefault="00D6415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1E48" w:rsidRDefault="00601E48">
      <w:pPr>
        <w:spacing w:after="0" w:line="240" w:lineRule="auto"/>
      </w:pPr>
      <w:r>
        <w:separator/>
      </w:r>
    </w:p>
  </w:footnote>
  <w:footnote w:type="continuationSeparator" w:id="0">
    <w:p w:rsidR="00601E48" w:rsidRDefault="00601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415F"/>
    <w:rsid w:val="00601E48"/>
    <w:rsid w:val="006278BF"/>
    <w:rsid w:val="00D6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D14"/>
    <w:pPr>
      <w:spacing w:after="200" w:line="276" w:lineRule="auto"/>
    </w:pPr>
  </w:style>
  <w:style w:type="paragraph" w:styleId="Ttulo5">
    <w:name w:val="heading 5"/>
    <w:basedOn w:val="Normal"/>
    <w:next w:val="Normal"/>
    <w:link w:val="Ttulo5Char"/>
    <w:qFormat/>
    <w:rsid w:val="003E7B75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color w:val="0000FF"/>
      <w:sz w:val="17"/>
      <w:szCs w:val="17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7D0719"/>
  </w:style>
  <w:style w:type="character" w:customStyle="1" w:styleId="RodapChar">
    <w:name w:val="Rodapé Char"/>
    <w:basedOn w:val="Fontepargpadro"/>
    <w:link w:val="Rodap"/>
    <w:uiPriority w:val="99"/>
    <w:qFormat/>
    <w:rsid w:val="007D0719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7D0719"/>
    <w:rPr>
      <w:rFonts w:ascii="Tahoma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qFormat/>
    <w:rsid w:val="003E7B75"/>
    <w:rPr>
      <w:rFonts w:ascii="Times New Roman" w:eastAsia="Times New Roman" w:hAnsi="Times New Roman" w:cs="Times New Roman"/>
      <w:b/>
      <w:bCs/>
      <w:color w:val="0000FF"/>
      <w:sz w:val="17"/>
      <w:szCs w:val="17"/>
      <w:lang w:val="pt-PT" w:eastAsia="pt-BR"/>
    </w:rPr>
  </w:style>
  <w:style w:type="character" w:customStyle="1" w:styleId="LinkdaInternet">
    <w:name w:val="Link da Internet"/>
    <w:basedOn w:val="Fontepargpadro"/>
    <w:rsid w:val="003E7B75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Cabealho">
    <w:name w:val="header"/>
    <w:basedOn w:val="Normal"/>
    <w:link w:val="CabealhoChar"/>
    <w:uiPriority w:val="99"/>
    <w:unhideWhenUsed/>
    <w:rsid w:val="007D0719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7D0719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7D071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152</Words>
  <Characters>822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Rocha</dc:creator>
  <dc:description/>
  <cp:lastModifiedBy>crecicpd</cp:lastModifiedBy>
  <cp:revision>5</cp:revision>
  <cp:lastPrinted>2015-01-07T11:51:00Z</cp:lastPrinted>
  <dcterms:created xsi:type="dcterms:W3CDTF">2015-01-06T13:07:00Z</dcterms:created>
  <dcterms:modified xsi:type="dcterms:W3CDTF">2017-09-28T20:40:00Z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